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5D0" w:rsidRDefault="00450680">
      <w:pPr>
        <w:spacing w:line="480" w:lineRule="exact"/>
        <w:jc w:val="center"/>
        <w:rPr>
          <w:rFonts w:asciiTheme="minorEastAsia" w:hAnsiTheme="minorEastAsia" w:cstheme="minorEastAsia"/>
          <w:b/>
          <w:sz w:val="44"/>
          <w:szCs w:val="44"/>
        </w:rPr>
      </w:pPr>
      <w:r>
        <w:rPr>
          <w:rFonts w:asciiTheme="minorEastAsia" w:hAnsiTheme="minorEastAsia" w:cstheme="minorEastAsia" w:hint="eastAsia"/>
          <w:b/>
          <w:sz w:val="44"/>
          <w:szCs w:val="44"/>
        </w:rPr>
        <w:t>认识气候变化</w:t>
      </w:r>
      <w:r>
        <w:rPr>
          <w:rFonts w:asciiTheme="minorEastAsia" w:hAnsiTheme="minorEastAsia" w:cstheme="minorEastAsia" w:hint="eastAsia"/>
          <w:b/>
          <w:sz w:val="44"/>
          <w:szCs w:val="44"/>
        </w:rPr>
        <w:t xml:space="preserve"> </w:t>
      </w:r>
      <w:r>
        <w:rPr>
          <w:rFonts w:asciiTheme="minorEastAsia" w:hAnsiTheme="minorEastAsia" w:cstheme="minorEastAsia" w:hint="eastAsia"/>
          <w:b/>
          <w:sz w:val="44"/>
          <w:szCs w:val="44"/>
        </w:rPr>
        <w:t>践行绿色生活</w:t>
      </w:r>
    </w:p>
    <w:p w:rsidR="009755D0" w:rsidRDefault="009755D0" w:rsidP="007030E6">
      <w:pPr>
        <w:spacing w:line="360" w:lineRule="auto"/>
        <w:ind w:firstLineChars="200" w:firstLine="560"/>
        <w:rPr>
          <w:rFonts w:asciiTheme="minorEastAsia" w:hAnsiTheme="minorEastAsia" w:cstheme="minorEastAsia"/>
          <w:sz w:val="28"/>
          <w:szCs w:val="28"/>
        </w:rPr>
      </w:pPr>
    </w:p>
    <w:p w:rsidR="009755D0" w:rsidRDefault="001C7F75" w:rsidP="007030E6">
      <w:pPr>
        <w:spacing w:line="360" w:lineRule="auto"/>
        <w:ind w:firstLineChars="200" w:firstLine="560"/>
        <w:rPr>
          <w:rFonts w:ascii="宋体" w:hAnsi="宋体" w:cs="宋体"/>
          <w:color w:val="000000"/>
          <w:kern w:val="0"/>
          <w:sz w:val="28"/>
          <w:szCs w:val="28"/>
        </w:rPr>
      </w:pPr>
      <w:r>
        <w:rPr>
          <w:rFonts w:ascii="宋体" w:hAnsi="宋体" w:cs="宋体" w:hint="eastAsia"/>
          <w:color w:val="000000"/>
          <w:kern w:val="0"/>
          <w:sz w:val="28"/>
          <w:szCs w:val="28"/>
        </w:rPr>
        <w:t>2024年</w:t>
      </w:r>
      <w:r w:rsidR="00450680">
        <w:rPr>
          <w:rFonts w:ascii="宋体" w:hAnsi="宋体" w:cs="宋体" w:hint="eastAsia"/>
          <w:color w:val="000000"/>
          <w:kern w:val="0"/>
          <w:sz w:val="28"/>
          <w:szCs w:val="28"/>
        </w:rPr>
        <w:t>10</w:t>
      </w:r>
      <w:r w:rsidR="00450680">
        <w:rPr>
          <w:rFonts w:ascii="宋体" w:hAnsi="宋体" w:cs="宋体" w:hint="eastAsia"/>
          <w:color w:val="000000"/>
          <w:kern w:val="0"/>
          <w:sz w:val="28"/>
          <w:szCs w:val="28"/>
        </w:rPr>
        <w:t>月</w:t>
      </w:r>
      <w:r w:rsidR="00450680">
        <w:rPr>
          <w:rFonts w:ascii="宋体" w:hAnsi="宋体" w:cs="宋体" w:hint="eastAsia"/>
          <w:color w:val="000000"/>
          <w:kern w:val="0"/>
          <w:sz w:val="28"/>
          <w:szCs w:val="28"/>
        </w:rPr>
        <w:t>19</w:t>
      </w:r>
      <w:r w:rsidR="00450680">
        <w:rPr>
          <w:rFonts w:ascii="宋体" w:hAnsi="宋体" w:cs="宋体" w:hint="eastAsia"/>
          <w:color w:val="000000"/>
          <w:kern w:val="0"/>
          <w:sz w:val="28"/>
          <w:szCs w:val="28"/>
        </w:rPr>
        <w:t>日，西城区图书馆联合西城区生态环</w:t>
      </w:r>
      <w:r w:rsidR="00450680">
        <w:rPr>
          <w:rFonts w:ascii="宋体" w:hAnsi="宋体" w:cs="宋体" w:hint="eastAsia"/>
          <w:color w:val="000000"/>
          <w:kern w:val="0"/>
          <w:sz w:val="28"/>
          <w:szCs w:val="28"/>
        </w:rPr>
        <w:t>境局、北京环境科学学会共同举办</w:t>
      </w:r>
      <w:r>
        <w:rPr>
          <w:rFonts w:ascii="宋体" w:hAnsi="宋体" w:cs="宋体" w:hint="eastAsia"/>
          <w:color w:val="000000"/>
          <w:kern w:val="0"/>
          <w:sz w:val="28"/>
          <w:szCs w:val="28"/>
        </w:rPr>
        <w:t>“</w:t>
      </w:r>
      <w:r w:rsidR="00450680">
        <w:rPr>
          <w:rFonts w:ascii="宋体" w:hAnsi="宋体" w:cs="宋体" w:hint="eastAsia"/>
          <w:color w:val="000000"/>
          <w:kern w:val="0"/>
          <w:sz w:val="28"/>
          <w:szCs w:val="28"/>
        </w:rPr>
        <w:t>2024</w:t>
      </w:r>
      <w:r w:rsidR="00450680">
        <w:rPr>
          <w:rFonts w:ascii="宋体" w:hAnsi="宋体" w:cs="宋体" w:hint="eastAsia"/>
          <w:color w:val="000000"/>
          <w:kern w:val="0"/>
          <w:sz w:val="28"/>
          <w:szCs w:val="28"/>
        </w:rPr>
        <w:t>美丽中国</w:t>
      </w:r>
      <w:r w:rsidR="00450680">
        <w:rPr>
          <w:rFonts w:ascii="宋体" w:hAnsi="宋体" w:cs="宋体" w:hint="eastAsia"/>
          <w:color w:val="000000"/>
          <w:kern w:val="0"/>
          <w:sz w:val="28"/>
          <w:szCs w:val="28"/>
        </w:rPr>
        <w:t xml:space="preserve"> </w:t>
      </w:r>
      <w:r w:rsidR="00450680">
        <w:rPr>
          <w:rFonts w:ascii="宋体" w:hAnsi="宋体" w:cs="宋体" w:hint="eastAsia"/>
          <w:color w:val="000000"/>
          <w:kern w:val="0"/>
          <w:sz w:val="28"/>
          <w:szCs w:val="28"/>
        </w:rPr>
        <w:t>绿色发展</w:t>
      </w:r>
      <w:r>
        <w:rPr>
          <w:rFonts w:ascii="宋体" w:hAnsi="宋体" w:cs="宋体" w:hint="eastAsia"/>
          <w:color w:val="000000"/>
          <w:kern w:val="0"/>
          <w:sz w:val="28"/>
          <w:szCs w:val="28"/>
        </w:rPr>
        <w:t>”</w:t>
      </w:r>
      <w:r w:rsidR="00450680">
        <w:rPr>
          <w:rFonts w:ascii="宋体" w:hAnsi="宋体" w:cs="宋体" w:hint="eastAsia"/>
          <w:color w:val="000000"/>
          <w:kern w:val="0"/>
          <w:sz w:val="28"/>
          <w:szCs w:val="28"/>
        </w:rPr>
        <w:t>系列之“认识气候变化</w:t>
      </w:r>
      <w:r w:rsidR="00450680">
        <w:rPr>
          <w:rFonts w:ascii="宋体" w:hAnsi="宋体" w:cs="宋体" w:hint="eastAsia"/>
          <w:color w:val="000000"/>
          <w:kern w:val="0"/>
          <w:sz w:val="28"/>
          <w:szCs w:val="28"/>
        </w:rPr>
        <w:t xml:space="preserve"> </w:t>
      </w:r>
      <w:r w:rsidR="00450680">
        <w:rPr>
          <w:rFonts w:ascii="宋体" w:hAnsi="宋体" w:cs="宋体" w:hint="eastAsia"/>
          <w:color w:val="000000"/>
          <w:kern w:val="0"/>
          <w:sz w:val="28"/>
          <w:szCs w:val="28"/>
        </w:rPr>
        <w:t>践行绿色生活”</w:t>
      </w:r>
      <w:r w:rsidR="00450680">
        <w:rPr>
          <w:rFonts w:ascii="宋体" w:hAnsi="宋体" w:cs="宋体" w:hint="eastAsia"/>
          <w:color w:val="000000"/>
          <w:kern w:val="0"/>
          <w:sz w:val="28"/>
          <w:szCs w:val="28"/>
        </w:rPr>
        <w:t>讲座</w:t>
      </w:r>
      <w:r w:rsidR="00450680">
        <w:rPr>
          <w:rFonts w:ascii="宋体" w:hAnsi="宋体" w:cs="宋体" w:hint="eastAsia"/>
          <w:color w:val="000000"/>
          <w:kern w:val="0"/>
          <w:sz w:val="28"/>
          <w:szCs w:val="28"/>
        </w:rPr>
        <w:t>。</w:t>
      </w:r>
      <w:r w:rsidR="00450680">
        <w:rPr>
          <w:rFonts w:ascii="宋体" w:hAnsi="宋体" w:cs="宋体" w:hint="eastAsia"/>
          <w:color w:val="000000"/>
          <w:kern w:val="0"/>
          <w:sz w:val="28"/>
          <w:szCs w:val="28"/>
        </w:rPr>
        <w:t>邀请北京师范大学环境学院副教授李慧，开展了一堂非常专业和发人深思的环保课。</w:t>
      </w:r>
    </w:p>
    <w:p w:rsidR="009755D0" w:rsidRDefault="00450680" w:rsidP="007030E6">
      <w:pPr>
        <w:spacing w:line="360" w:lineRule="auto"/>
        <w:ind w:firstLineChars="200" w:firstLine="560"/>
        <w:rPr>
          <w:rFonts w:ascii="宋体" w:hAnsi="宋体" w:cs="宋体"/>
          <w:color w:val="000000"/>
          <w:kern w:val="0"/>
          <w:sz w:val="28"/>
          <w:szCs w:val="28"/>
        </w:rPr>
      </w:pPr>
      <w:r>
        <w:rPr>
          <w:rFonts w:ascii="宋体" w:hAnsi="宋体" w:cs="宋体" w:hint="eastAsia"/>
          <w:color w:val="000000"/>
          <w:kern w:val="0"/>
          <w:sz w:val="28"/>
          <w:szCs w:val="28"/>
        </w:rPr>
        <w:t>讲座中，李慧教授从全球气候变化、气候变化的危害、人类活动对气候变化的影响、应对气候变化的措施、公众参与</w:t>
      </w:r>
      <w:r w:rsidR="001C7F75">
        <w:rPr>
          <w:rFonts w:ascii="宋体" w:hAnsi="宋体" w:cs="宋体" w:hint="eastAsia"/>
          <w:color w:val="000000"/>
          <w:kern w:val="0"/>
          <w:sz w:val="28"/>
          <w:szCs w:val="28"/>
        </w:rPr>
        <w:t>和</w:t>
      </w:r>
      <w:r>
        <w:rPr>
          <w:rFonts w:ascii="宋体" w:hAnsi="宋体" w:cs="宋体" w:hint="eastAsia"/>
          <w:color w:val="000000"/>
          <w:kern w:val="0"/>
          <w:sz w:val="28"/>
          <w:szCs w:val="28"/>
        </w:rPr>
        <w:t>社会责任五个方面</w:t>
      </w:r>
      <w:r w:rsidR="001C7F75">
        <w:rPr>
          <w:rFonts w:ascii="宋体" w:hAnsi="宋体" w:cs="宋体" w:hint="eastAsia"/>
          <w:color w:val="000000"/>
          <w:kern w:val="0"/>
          <w:sz w:val="28"/>
          <w:szCs w:val="28"/>
        </w:rPr>
        <w:t>进行了</w:t>
      </w:r>
      <w:r>
        <w:rPr>
          <w:rFonts w:ascii="宋体" w:hAnsi="宋体" w:cs="宋体" w:hint="eastAsia"/>
          <w:color w:val="000000"/>
          <w:kern w:val="0"/>
          <w:sz w:val="28"/>
          <w:szCs w:val="28"/>
        </w:rPr>
        <w:t>阐述</w:t>
      </w:r>
      <w:r>
        <w:rPr>
          <w:rFonts w:ascii="宋体" w:hAnsi="宋体" w:cs="宋体" w:hint="eastAsia"/>
          <w:color w:val="000000"/>
          <w:kern w:val="0"/>
          <w:sz w:val="28"/>
          <w:szCs w:val="28"/>
        </w:rPr>
        <w:t>。</w:t>
      </w:r>
      <w:r w:rsidR="001C7F75">
        <w:rPr>
          <w:rFonts w:ascii="宋体" w:hAnsi="宋体" w:cs="宋体" w:hint="eastAsia"/>
          <w:color w:val="000000"/>
          <w:kern w:val="0"/>
          <w:sz w:val="28"/>
          <w:szCs w:val="28"/>
        </w:rPr>
        <w:t>李</w:t>
      </w:r>
      <w:r>
        <w:rPr>
          <w:rFonts w:ascii="宋体" w:hAnsi="宋体" w:cs="宋体" w:hint="eastAsia"/>
          <w:color w:val="000000"/>
          <w:kern w:val="0"/>
          <w:sz w:val="28"/>
          <w:szCs w:val="28"/>
        </w:rPr>
        <w:t>教授告诉大家，全球变暖趋势与大气中二氧化碳等温室气体浓度变化密切相关。而大气中的二氧化碳、甲烷等温室气体的含量受自然界中碳循环过程调控，自工业革命以来，人类通过使用化石燃料，极大地改变了全球碳循环过程，化石燃料的燃烧将漫长地质时期固定的碳重新以二氧化碳等形式释放到大气中；人类通过森林砍伐、焚烧、农田开垦等改变土地利用的行为，使陆地植被和土壤中的碳释放到大气中，这些变化使得大气中二氧化碳等温室气体的含量进一步增加。</w:t>
      </w:r>
    </w:p>
    <w:p w:rsidR="009755D0" w:rsidRDefault="00450680" w:rsidP="007030E6">
      <w:pPr>
        <w:spacing w:line="360" w:lineRule="auto"/>
        <w:ind w:firstLineChars="200" w:firstLine="560"/>
        <w:rPr>
          <w:rFonts w:ascii="宋体" w:hAnsi="宋体" w:cs="宋体" w:hint="eastAsia"/>
          <w:color w:val="000000"/>
          <w:kern w:val="0"/>
          <w:sz w:val="28"/>
          <w:szCs w:val="28"/>
        </w:rPr>
      </w:pPr>
      <w:r>
        <w:rPr>
          <w:rFonts w:ascii="宋体" w:hAnsi="宋体" w:cs="宋体" w:hint="eastAsia"/>
          <w:color w:val="000000"/>
          <w:kern w:val="0"/>
          <w:sz w:val="28"/>
          <w:szCs w:val="28"/>
        </w:rPr>
        <w:t>我们可以通过大规模的植树造林和减少森林植被的破坏，增强自然碳汇能力，</w:t>
      </w:r>
      <w:r>
        <w:rPr>
          <w:rFonts w:ascii="宋体" w:hAnsi="宋体" w:cs="宋体" w:hint="eastAsia"/>
          <w:color w:val="000000"/>
          <w:kern w:val="0"/>
          <w:sz w:val="28"/>
          <w:szCs w:val="28"/>
        </w:rPr>
        <w:t>吸收更多的温室气体，减缓全球变暖的速度；通过改变能源消费结构，加快产业结构调整，提高能源利用效率，控制温室气体排放。</w:t>
      </w:r>
    </w:p>
    <w:p w:rsidR="001C7F75" w:rsidRDefault="001C7F75" w:rsidP="007030E6">
      <w:pPr>
        <w:spacing w:line="360" w:lineRule="auto"/>
        <w:ind w:firstLineChars="200" w:firstLine="560"/>
        <w:rPr>
          <w:rFonts w:ascii="宋体" w:hAnsi="宋体" w:cs="宋体"/>
          <w:color w:val="000000"/>
          <w:kern w:val="0"/>
          <w:sz w:val="28"/>
          <w:szCs w:val="28"/>
        </w:rPr>
      </w:pPr>
    </w:p>
    <w:p w:rsidR="009755D0" w:rsidRDefault="00450680" w:rsidP="007030E6">
      <w:pPr>
        <w:spacing w:line="360" w:lineRule="auto"/>
        <w:ind w:firstLineChars="200" w:firstLine="560"/>
        <w:jc w:val="right"/>
        <w:rPr>
          <w:rFonts w:ascii="宋体" w:hAnsi="宋体"/>
          <w:sz w:val="28"/>
          <w:szCs w:val="28"/>
        </w:rPr>
      </w:pPr>
      <w:r>
        <w:rPr>
          <w:rFonts w:ascii="宋体" w:hAnsi="宋体" w:hint="eastAsia"/>
          <w:sz w:val="28"/>
          <w:szCs w:val="28"/>
        </w:rPr>
        <w:t>西城区图书馆</w:t>
      </w:r>
    </w:p>
    <w:sectPr w:rsidR="009755D0" w:rsidSect="009755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680" w:rsidRDefault="00450680" w:rsidP="001C7F75">
      <w:r>
        <w:separator/>
      </w:r>
    </w:p>
  </w:endnote>
  <w:endnote w:type="continuationSeparator" w:id="1">
    <w:p w:rsidR="00450680" w:rsidRDefault="00450680" w:rsidP="001C7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680" w:rsidRDefault="00450680" w:rsidP="001C7F75">
      <w:r>
        <w:separator/>
      </w:r>
    </w:p>
  </w:footnote>
  <w:footnote w:type="continuationSeparator" w:id="1">
    <w:p w:rsidR="00450680" w:rsidRDefault="00450680" w:rsidP="001C7F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c3NzIyNGYyNzU0NTdkYzlmZWM0NjU1MTViYWIwYjgifQ=="/>
  </w:docVars>
  <w:rsids>
    <w:rsidRoot w:val="009755D0"/>
    <w:rsid w:val="001C7F75"/>
    <w:rsid w:val="00450680"/>
    <w:rsid w:val="007030E6"/>
    <w:rsid w:val="009755D0"/>
    <w:rsid w:val="19437C60"/>
    <w:rsid w:val="23266C78"/>
    <w:rsid w:val="38D42DBE"/>
    <w:rsid w:val="60F76A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55D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755D0"/>
    <w:rPr>
      <w:sz w:val="24"/>
    </w:rPr>
  </w:style>
  <w:style w:type="character" w:styleId="a4">
    <w:name w:val="Hyperlink"/>
    <w:basedOn w:val="a0"/>
    <w:qFormat/>
    <w:rsid w:val="009755D0"/>
    <w:rPr>
      <w:color w:val="0000FF"/>
      <w:u w:val="single"/>
    </w:rPr>
  </w:style>
  <w:style w:type="paragraph" w:styleId="a5">
    <w:name w:val="header"/>
    <w:basedOn w:val="a"/>
    <w:link w:val="Char"/>
    <w:rsid w:val="001C7F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C7F75"/>
    <w:rPr>
      <w:rFonts w:asciiTheme="minorHAnsi" w:eastAsiaTheme="minorEastAsia" w:hAnsiTheme="minorHAnsi" w:cstheme="minorBidi"/>
      <w:kern w:val="2"/>
      <w:sz w:val="18"/>
      <w:szCs w:val="18"/>
    </w:rPr>
  </w:style>
  <w:style w:type="paragraph" w:styleId="a6">
    <w:name w:val="footer"/>
    <w:basedOn w:val="a"/>
    <w:link w:val="Char0"/>
    <w:rsid w:val="001C7F75"/>
    <w:pPr>
      <w:tabs>
        <w:tab w:val="center" w:pos="4153"/>
        <w:tab w:val="right" w:pos="8306"/>
      </w:tabs>
      <w:snapToGrid w:val="0"/>
      <w:jc w:val="left"/>
    </w:pPr>
    <w:rPr>
      <w:sz w:val="18"/>
      <w:szCs w:val="18"/>
    </w:rPr>
  </w:style>
  <w:style w:type="character" w:customStyle="1" w:styleId="Char0">
    <w:name w:val="页脚 Char"/>
    <w:basedOn w:val="a0"/>
    <w:link w:val="a6"/>
    <w:rsid w:val="001C7F7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xitu</dc:creator>
  <cp:lastModifiedBy>DELL</cp:lastModifiedBy>
  <cp:revision>4</cp:revision>
  <dcterms:created xsi:type="dcterms:W3CDTF">2024-07-13T04:12:00Z</dcterms:created>
  <dcterms:modified xsi:type="dcterms:W3CDTF">2025-10-13T02:53:00Z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68ED2FE344A544C2BB0C0C1ADE2EA1DC_12</vt:lpwstr>
  </property>
</Properties>
</file>